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AB" w:rsidRPr="00C820AB" w:rsidRDefault="00C820AB" w:rsidP="00C820A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A0A0A"/>
          <w:kern w:val="36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kern w:val="36"/>
          <w:sz w:val="24"/>
          <w:szCs w:val="24"/>
          <w:lang w:eastAsia="ru-RU"/>
        </w:rPr>
        <w:t>О сроках и порядке проведения диспансеризации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hyperlink r:id="rId6" w:history="1">
        <w:r w:rsidRPr="00C820AB">
          <w:rPr>
            <w:rFonts w:ascii="Times New Roman" w:eastAsia="Times New Roman" w:hAnsi="Times New Roman" w:cs="Times New Roman"/>
            <w:color w:val="2BA6CB"/>
            <w:sz w:val="24"/>
            <w:szCs w:val="24"/>
            <w:u w:val="single"/>
            <w:lang w:eastAsia="ru-RU"/>
          </w:rPr>
          <w:t>Приказ</w:t>
        </w:r>
        <w:proofErr w:type="gramStart"/>
        <w:r w:rsidRPr="00C820AB">
          <w:rPr>
            <w:rFonts w:ascii="Times New Roman" w:eastAsia="Times New Roman" w:hAnsi="Times New Roman" w:cs="Times New Roman"/>
            <w:color w:val="2BA6CB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Pr="00C820AB">
          <w:rPr>
            <w:rFonts w:ascii="Times New Roman" w:eastAsia="Times New Roman" w:hAnsi="Times New Roman" w:cs="Times New Roman"/>
            <w:color w:val="2BA6CB"/>
            <w:sz w:val="24"/>
            <w:szCs w:val="24"/>
            <w:u w:val="single"/>
            <w:lang w:eastAsia="ru-RU"/>
          </w:rPr>
          <w:t>т 13 марта 2019 г. N 124н МЗ РФ "Об утверждении порядка проведения профилактического медицинского осмотра и диспансеризации определенных групп взрослого населения"</w:t>
        </w:r>
      </w:hyperlink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Для прохождения Диспансеризации и Профилактических осмотров Вы можете обращаться в поликлинику: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В рабочие дни:</w:t>
      </w: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</w:t>
      </w:r>
      <w:proofErr w:type="spellStart"/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Пон</w:t>
      </w:r>
      <w:proofErr w:type="spellEnd"/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-Пят. с 8:00 до 1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7</w:t>
      </w: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:00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В выходные дни:  </w:t>
      </w: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Суббота с 8:00 до 1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</w:t>
      </w: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:00</w:t>
      </w:r>
      <w:bookmarkStart w:id="0" w:name="_GoBack"/>
      <w:bookmarkEnd w:id="0"/>
    </w:p>
    <w:p w:rsidR="00C820AB" w:rsidRPr="00C820AB" w:rsidRDefault="00C820AB" w:rsidP="00C820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Порядок проведения диспансеризации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Многие хронические заболевания на ранних стадиях протекают бессимптомно, поэтому, чем раньше выявить начальные проявления болезни или риск их развития, тем успешнее будет лечение.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Именно для этих целей и проводится </w:t>
      </w:r>
      <w:r w:rsidRPr="00C820A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диспансеризация</w:t>
      </w: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, которая помимо раннего выявления болезней и их факторов риска обеспечивает проведение необходимых лечебных и профилактических мер, и, при необходимости, длительное диспансерное наблюдение.</w:t>
      </w:r>
    </w:p>
    <w:p w:rsidR="00C820AB" w:rsidRPr="00C820AB" w:rsidRDefault="00C820AB" w:rsidP="00C820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Основные задачи диспансеризации</w:t>
      </w:r>
    </w:p>
    <w:p w:rsidR="00C820AB" w:rsidRPr="00C820AB" w:rsidRDefault="00C820AB" w:rsidP="00C820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Выявление хронических неинфекционных заболеваний, являющихся основной причиной инвалидности и преждевременной смертности, к которым относятся:</w:t>
      </w:r>
    </w:p>
    <w:p w:rsidR="00C820AB" w:rsidRPr="00C820AB" w:rsidRDefault="00C820AB" w:rsidP="00C820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proofErr w:type="gramStart"/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сердечно-сосудистые</w:t>
      </w:r>
      <w:proofErr w:type="gramEnd"/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заболевания, прежде всего, ишемическая болезнь сердца и цереброваскулярные заболевания;</w:t>
      </w:r>
    </w:p>
    <w:p w:rsidR="00C820AB" w:rsidRPr="00C820AB" w:rsidRDefault="00C820AB" w:rsidP="00C820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некоторые злокачественные новообразования;</w:t>
      </w:r>
    </w:p>
    <w:p w:rsidR="00C820AB" w:rsidRPr="00C820AB" w:rsidRDefault="00C820AB" w:rsidP="00C820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сахарный диабет;</w:t>
      </w:r>
    </w:p>
    <w:p w:rsidR="00C820AB" w:rsidRPr="00C820AB" w:rsidRDefault="00C820AB" w:rsidP="00C820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хронические болезни органов дыхания, туберкулёз.</w:t>
      </w:r>
    </w:p>
    <w:p w:rsidR="00C820AB" w:rsidRPr="00C820AB" w:rsidRDefault="00C820AB" w:rsidP="00C820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Выявление факторов риска хронических неинфекционных заболеваний:</w:t>
      </w:r>
    </w:p>
    <w:p w:rsidR="00C820AB" w:rsidRPr="00C820AB" w:rsidRDefault="00C820AB" w:rsidP="00C820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повышенного уровня артериального давления, холестерина, глюкозы;</w:t>
      </w:r>
    </w:p>
    <w:p w:rsidR="00C820AB" w:rsidRPr="00C820AB" w:rsidRDefault="00C820AB" w:rsidP="00C820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курения;</w:t>
      </w:r>
    </w:p>
    <w:p w:rsidR="00C820AB" w:rsidRPr="00C820AB" w:rsidRDefault="00C820AB" w:rsidP="00C820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пагубного потребления алкоголя;</w:t>
      </w:r>
    </w:p>
    <w:p w:rsidR="00C820AB" w:rsidRPr="00C820AB" w:rsidRDefault="00C820AB" w:rsidP="00C820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нерационального питания;</w:t>
      </w:r>
    </w:p>
    <w:p w:rsidR="00C820AB" w:rsidRPr="00C820AB" w:rsidRDefault="00C820AB" w:rsidP="00C820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низкой физической активности;</w:t>
      </w:r>
    </w:p>
    <w:p w:rsidR="00C820AB" w:rsidRPr="00C820AB" w:rsidRDefault="00C820AB" w:rsidP="00C820A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избыточной массы тела или ожирения.</w:t>
      </w:r>
    </w:p>
    <w:p w:rsidR="00C820AB" w:rsidRPr="00C820AB" w:rsidRDefault="00C820AB" w:rsidP="00C820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Проведение профилактического консультиро</w:t>
      </w: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softHyphen/>
        <w:t xml:space="preserve">вания гражданам с высоким </w:t>
      </w:r>
      <w:proofErr w:type="gramStart"/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сердечно-сосудистым</w:t>
      </w:r>
      <w:proofErr w:type="gramEnd"/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риском и с факторами риска, что позволит снизить вероятность развития заболеваний и их осложнений.</w:t>
      </w:r>
    </w:p>
    <w:p w:rsidR="00C820AB" w:rsidRPr="00C820AB" w:rsidRDefault="00C820AB" w:rsidP="00C820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При необходимости - назначение лечения, дополнительного обследования и постановка на диспансерное наблюдение.</w:t>
      </w:r>
    </w:p>
    <w:p w:rsidR="00C820AB" w:rsidRPr="00C820AB" w:rsidRDefault="00C820AB" w:rsidP="00C820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Кто подлежит диспансеризации?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Диспансеризация проводится один раз в три года, начиная с 18 лет до 39 лет включительно.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Граждане в возрасте 40 лет и старше - ежегодно.</w:t>
      </w:r>
    </w:p>
    <w:p w:rsidR="00C820AB" w:rsidRPr="00C820AB" w:rsidRDefault="00C820AB" w:rsidP="00C820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lastRenderedPageBreak/>
        <w:t>Где и как можно пройти диспансеризацию?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Диспансеризацию можно пройти в поликлинике по месту жительства, работы, учёбы.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Работающим людям работодатели обязаны обеспечивать условия для прохождения медицинских осмотров и диспансеризации, беспрепятственно отпускать работников для их прохождения (Федеральный закон Российской Федерации от 21 ноября 2011 г. № 323-ф3 «Об основах охраны здоровья граждан в Российской Федерации»).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Для прохождения диспансеризации желательно прийти в поликлинику утром, натощак. При себе иметь паспорт и</w:t>
      </w:r>
      <w:r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полис ОМС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Если Вы в последние 12 месяцев обследовались у врача, возьмите подтверждающие документы - эти результаты могут быть учтены при прохождении диспансеризации.</w:t>
      </w:r>
    </w:p>
    <w:p w:rsid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Подробную информацию о том, как подготовиться к диспансеризации, когда и куда прийти можно получить в поликлинике.</w:t>
      </w:r>
    </w:p>
    <w:p w:rsidR="00C820AB" w:rsidRPr="00C820AB" w:rsidRDefault="00C820AB" w:rsidP="00C82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Как проводится диспансеризация?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 </w:t>
      </w:r>
      <w:r w:rsidRPr="00C820A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Диспансеризация проводится в два этапа:</w:t>
      </w:r>
    </w:p>
    <w:p w:rsidR="00C820AB" w:rsidRPr="00C820AB" w:rsidRDefault="00C820AB" w:rsidP="00C820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1-й этап включает простые, но информативные методы обследования, на основании которых Ваш участковый врач определит риск заболеваний и группу здоровья, и, при необходимости, направит на второй этап диспансеризации. Объем обследований первого этапа зависит от возраста.</w:t>
      </w:r>
    </w:p>
    <w:p w:rsidR="00C820AB" w:rsidRPr="00C820AB" w:rsidRDefault="00C820AB" w:rsidP="00C820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2-й этап включает инструментальные или лабораторные методы, которые назначаются врачом-терапевтом с целью дополнительного обследования, уточнения группы здоровья и диагноза, назначения лечения при необходимости, а также углубленное профилактическое консультирование.</w:t>
      </w:r>
    </w:p>
    <w:p w:rsidR="00C820AB" w:rsidRPr="00C820AB" w:rsidRDefault="00C820AB" w:rsidP="00C820A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Группы здоровья. Что это означает?</w:t>
      </w:r>
      <w:r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 xml:space="preserve"> </w:t>
      </w:r>
      <w:r w:rsidRPr="00C820AB">
        <w:rPr>
          <w:rFonts w:ascii="Times New Roman" w:eastAsia="Times New Roman" w:hAnsi="Times New Roman" w:cs="Times New Roman"/>
          <w:b/>
          <w:color w:val="0A0A0A"/>
          <w:sz w:val="24"/>
          <w:szCs w:val="24"/>
          <w:lang w:eastAsia="ru-RU"/>
        </w:rPr>
        <w:t>По результатам диспансеризации врачом устанавливается группа здоровья.</w:t>
      </w:r>
    </w:p>
    <w:p w:rsidR="00C820AB" w:rsidRPr="00C820AB" w:rsidRDefault="00C820AB" w:rsidP="00C82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1 группа здоровья</w:t>
      </w: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 обозначает отсутствие хронических заболеваний, подлежащих диспансерному наблюдению при низком или умеренном </w:t>
      </w:r>
      <w:proofErr w:type="gramStart"/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сердечно-сосудистом</w:t>
      </w:r>
      <w:proofErr w:type="gramEnd"/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риске. Всем гражданам проводится профилактическое консультирование по здоровому образу жизни.</w:t>
      </w:r>
    </w:p>
    <w:p w:rsidR="00C820AB" w:rsidRPr="00C820AB" w:rsidRDefault="00C820AB" w:rsidP="00C82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Ко </w:t>
      </w:r>
      <w:r w:rsidRPr="00C820A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2-й группе здоровья</w:t>
      </w: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 относятся граждане, у которых также нет хронических заболеваний, подлежащих диспансерному наблюдению, но имеется высокий или очень высокий </w:t>
      </w:r>
      <w:proofErr w:type="gramStart"/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сердечно-сосудистый</w:t>
      </w:r>
      <w:proofErr w:type="gramEnd"/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риск. Таким пациентам проводится углубленное профилактическое консультирование по факторам риска, мероприятия по снижению риска под контролем медицинских работников отделений (кабинетов) медицинской профилактики или центров здоровья.</w:t>
      </w:r>
    </w:p>
    <w:p w:rsidR="006E6A8F" w:rsidRPr="00C820AB" w:rsidRDefault="00C820AB" w:rsidP="00C820A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C820AB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3 группа здоровья</w:t>
      </w: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 – имеются хронические заболевания, проводится необходимое лечение, снижение риска осложнений, диспансерное наблюдение с определенной периодичностью по назначению врача. Таким пациентам также обязательно проводится углубленное профилакти</w:t>
      </w:r>
      <w:r w:rsidRPr="00C820AB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softHyphen/>
        <w:t>ческое консультирование – индивидуальное или групповое (посещение школ для пациентов).</w:t>
      </w:r>
    </w:p>
    <w:sectPr w:rsidR="006E6A8F" w:rsidRPr="00C82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FAA"/>
    <w:multiLevelType w:val="multilevel"/>
    <w:tmpl w:val="DCEE1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630AE"/>
    <w:multiLevelType w:val="multilevel"/>
    <w:tmpl w:val="7506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4B1602"/>
    <w:multiLevelType w:val="multilevel"/>
    <w:tmpl w:val="E3AE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636"/>
    <w:rsid w:val="005F2636"/>
    <w:rsid w:val="00790769"/>
    <w:rsid w:val="00C820AB"/>
    <w:rsid w:val="00E5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0AB"/>
    <w:rPr>
      <w:color w:val="0000FF"/>
      <w:u w:val="single"/>
    </w:rPr>
  </w:style>
  <w:style w:type="character" w:styleId="a5">
    <w:name w:val="Strong"/>
    <w:basedOn w:val="a0"/>
    <w:uiPriority w:val="22"/>
    <w:qFormat/>
    <w:rsid w:val="00C820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20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20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0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0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0AB"/>
    <w:rPr>
      <w:color w:val="0000FF"/>
      <w:u w:val="single"/>
    </w:rPr>
  </w:style>
  <w:style w:type="character" w:styleId="a5">
    <w:name w:val="Strong"/>
    <w:basedOn w:val="a0"/>
    <w:uiPriority w:val="22"/>
    <w:qFormat/>
    <w:rsid w:val="00C820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b2.brkmed.ru/media/uploads/docs/dispancer20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2019-08-26T07:14:00Z</dcterms:created>
  <dcterms:modified xsi:type="dcterms:W3CDTF">2019-08-26T07:14:00Z</dcterms:modified>
</cp:coreProperties>
</file>